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5"/>
        <w:spacing w:after="120" w:before="240"/>
        <w:contextualSpacing w:val="false"/>
      </w:pPr>
      <w:r>
        <w:rPr/>
        <w:t>ПОЛОЖЕНИЕ О ПРОВЕДЕНИИ 3 ЭТАПА КУБКА ПЕЧОРСКОГО РАЙОНА</w:t>
      </w:r>
    </w:p>
    <w:p>
      <w:pPr>
        <w:pStyle w:val="style15"/>
      </w:pPr>
      <w:r>
        <w:rPr/>
        <w:t>ЧЕРТОВА ДЮЖИНА</w:t>
      </w:r>
    </w:p>
    <w:p>
      <w:pPr>
        <w:pStyle w:val="style0"/>
      </w:pPr>
      <w:r>
        <w:rPr/>
        <w:br/>
        <w:t>1. Цели и задачи:</w:t>
        <w:br/>
        <w:t>• популяризация силовых видов спорта;</w:t>
        <w:br/>
        <w:t>• пропаганда здорового образа жизни и организация досуга молодежи;</w:t>
        <w:br/>
        <w:t>• выявление сильнейших спортсменов района.</w:t>
        <w:br/>
        <w:br/>
        <w:t>2. Время и место проведения соревнований: </w:t>
        <w:br/>
        <w:t>Соревнования проводятся 30 января 2015года в СК «Витязь».</w:t>
        <w:br/>
        <w:t>Начало в 17:00.</w:t>
        <w:br/>
        <w:br/>
        <w:t>3. Программа соревнований и определение победителей:</w:t>
        <w:br/>
        <w:br/>
        <w:t>1. Для соревновательной версии «Чёртова Дюжина» вводятся весовые категории:</w:t>
        <w:br/>
        <w:t>у мужчин: до 60,00 кг; до 70,00 кг; до 80,00 кг; до 90,00 кг; до 100,00 кг; до 110,00 кг; до 120,00 кг; свыше 120,00 кг.</w:t>
        <w:br/>
        <w:t>у женщин: до 50 кг; до 60 кг; до 70,00 кг; свыше 70,00 кг.</w:t>
        <w:br/>
        <w:br/>
        <w:t>2. Спортсмены одной весовой категории соревнуются между собой.</w:t>
        <w:br/>
        <w:br/>
        <w:t>3. Вес штанги выбирается спортсменом самостоятельно, чтобы набрать наибольший тоннаж в этом подходе. Настоятельно советуем ориентироваться на тот вес штанги, который спортсмен сможет пожать не менее 13 повторений!</w:t>
        <w:br/>
        <w:br/>
        <w:t>4. По условиям соревновательной версии «Чёртова Дюжина» спортсмену необходимо поднять вес штанги не более 13-ти и не менее 8-ми повторений за каждый соревновательный подход.</w:t>
        <w:br/>
        <w:br/>
        <w:t>5. После окончания процедуры взвешивания участников проводится разделение выступающих спортсменов по потокам в весовых категориях.</w:t>
        <w:br/>
        <w:br/>
        <w:t>6. В зависимости от возрастания величины веса штанги в килограммах определяется очередность выхода спортсменов на помост. Первыми начинают своё выступление спортсмены, указавшие меньшие веса штанги. В случае равного заказанного веса штанги у двух или более участников первым будет вызван спортсмен с меньшим собственным весом.</w:t>
        <w:br/>
        <w:br/>
        <w:t>7. После выполнения подхода участником вес штанги умножается на количество засчитанных повторений (не более 13-ти!) и полученный тоннаж заносится как конечный результат этого подхода.</w:t>
        <w:br/>
        <w:br/>
        <w:t>8. Соревновательный подход, в котором спортсмен выполнил (было засчитано в протокол) менее 8-ми повторений, считается равным значению «Ноль», то есть – подход неудачный. В общий суммарный тоннаж за этот подход сумма килограмм не начисляется!</w:t>
        <w:br/>
        <w:br/>
        <w:t>9. Старший судья на помосте ведет громкий счёт, объявляя засчитанный повтор. Если повтор не засчитан, судья может дублировать предыдущий счёт, если спортсмен не принял мер к исправлению ошибки, старший судья на помосте может дать команду: «-Стоп!», и, после остановки спортсменом подхода (обычно на выпрямленных руках наверху), кратко сформулировать основную ошибку спортсмена, например: «-Локти!» (или «-Таз!», «-Грудь!»), дает команду: «- Жим!» и ведет счёт дальше. Спортсмен имеет право попытаться набрать 13 зачётных повторений в подходе не считая неудачных попыток.</w:t>
        <w:br/>
        <w:br/>
        <w:t>10. После выполнения подхода, независимо от результата, спортсмен имеет право заявить на следующий подход вес штанги с изменениями в большую или в меньшую сторону. Так же, спортсмен вправе оставить предыдущий вес штанги без изменений.</w:t>
        <w:br/>
        <w:br/>
        <w:t xml:space="preserve">11. При определение победителей и призёров в каждой весовой категории «Чёртова Дюжина» учитывается суммарный тоннаж (СТ) в трёх соревновательных подходах одного спортсмена. То есть, суммируются тоннажи первого, второго и третьего подходов одного участника. 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ru-RU"/>
    </w:rPr>
  </w:style>
  <w:style w:styleId="style1" w:type="paragraph">
    <w:name w:val="Заголовок 1"/>
    <w:basedOn w:val="style15"/>
    <w:next w:val="style16"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styleId="style2" w:type="paragraph">
    <w:name w:val="Заголовок 2"/>
    <w:basedOn w:val="style15"/>
    <w:next w:val="style16"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styleId="style3" w:type="paragraph">
    <w:name w:val="Заголовок 3"/>
    <w:basedOn w:val="style15"/>
    <w:next w:val="style16"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Mangal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2015-01-24T01:15:47.25Z</dcterms:created>
  <cp:revision>0</cp:revision>
</cp:coreProperties>
</file>