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center"/>
        <w:rPr/>
      </w:pPr>
      <w:r>
        <w:rPr/>
        <w:t>П О Л О Ж Е Н И Е</w:t>
        <w:br/>
        <w:t>о проведении Кубка г.Пскова</w:t>
        <w:br/>
        <w:t>по армлифтингу тяга штанги с утолщённым грифом – (аналог Apollon Axel), тяга ручки ROLLING THUNDER</w:t>
      </w:r>
    </w:p>
    <w:p>
      <w:pPr>
        <w:pStyle w:val="Style13"/>
        <w:rPr/>
      </w:pPr>
      <w:r>
        <w:rPr/>
        <w:br/>
        <w:br/>
      </w:r>
      <w:r>
        <w:rPr>
          <w:b/>
          <w:bCs/>
        </w:rPr>
        <w:t>Цели и задачи</w:t>
      </w:r>
      <w:r>
        <w:rPr/>
        <w:br/>
        <w:t>- популяризация и дальнейшее развитие в Пскове армлифтинга</w:t>
        <w:br/>
        <w:t>- повышение уровня спортивного мастерства;</w:t>
        <w:br/>
        <w:t>- выявление сильнейших спортсменов</w:t>
        <w:br/>
        <w:t>- подготовка и формирование команды г.Пскова для участия в чемпионате СЗФО по армлифтингу</w:t>
        <w:br/>
        <w:br/>
      </w:r>
      <w:r>
        <w:rPr>
          <w:b/>
          <w:bCs/>
        </w:rPr>
        <w:t>Организаторы соревнований:</w:t>
      </w:r>
      <w:r>
        <w:rPr/>
        <w:br/>
        <w:t>Федерация армспорта Псковской области</w:t>
      </w:r>
    </w:p>
    <w:p>
      <w:pPr>
        <w:pStyle w:val="Style13"/>
        <w:spacing w:before="0" w:after="140"/>
        <w:rPr/>
      </w:pPr>
      <w:r>
        <w:rPr>
          <w:b/>
          <w:bCs/>
        </w:rPr>
        <w:t>Время и место проведения</w:t>
      </w:r>
      <w:r>
        <w:rPr/>
        <w:br/>
        <w:t>Соревнования проводятся 21 ноября 2015 г. по адресу: г.Псков, ул. Рокоссовского 16, ТЦ Сфера, клуб С-фитнес</w:t>
        <w:br/>
        <w:t>Регистрация и взвешивание участников: c 10.30, начало соревнований: с 12.00.</w:t>
        <w:br/>
        <w:t>При регистрации участники предъявляют удостоверение личности и оплачивают стартовый взнос 100р за участие в одной дисциплине или 150 р за две. Взносы расходуется на организацию турнира.</w:t>
        <w:br/>
        <w:br/>
      </w:r>
      <w:r>
        <w:rPr>
          <w:b/>
          <w:bCs/>
        </w:rPr>
        <w:t>Регламент и условия проведения соревнований:</w:t>
      </w:r>
      <w:r>
        <w:rPr/>
        <w:br/>
        <w:t>10:30-11:30-Регистрация и взвешивание участников</w:t>
        <w:br/>
        <w:t>12:00 начало соревнований</w:t>
        <w:br/>
        <w:br/>
        <w:t>1. Тяга штанги с утолщённым грифом (аналог Apollon Axel). Количество попыток не ограничено. Участники заказывают стартовый вес и могут пропускать следующее повышение веса, однако понижать вес в следующей попытке нельзя.</w:t>
        <w:br/>
        <w:t>2. Тяга ручки ROLLING THUNDER</w:t>
        <w:br/>
        <w:br/>
      </w:r>
      <w:r>
        <w:rPr>
          <w:b/>
          <w:bCs/>
        </w:rPr>
        <w:t>Участники соревнований:</w:t>
      </w:r>
      <w:r>
        <w:rPr/>
        <w:br/>
        <w:t>В соревнованиях участвуют спортсмены Пскова и иногородние участники в следующих категориях:</w:t>
        <w:br/>
        <w:t>Юниоры 1994г. р. и младше: до 80 кг, свыше 80 кг.</w:t>
        <w:br/>
        <w:t>Мужчины 1993 г.р. и старше: до 80 кг, до 90 кг, до 100 кг, свыше 100 кг;</w:t>
        <w:br/>
        <w:t>Женщины: до 60 кг, свыше 60 кг.</w:t>
        <w:br/>
        <w:t>В случае если в категории оказывается менее 3 участников, категории объединяются с соседними.</w:t>
        <w:br/>
        <w:br/>
      </w:r>
      <w:r>
        <w:rPr>
          <w:b/>
          <w:bCs/>
        </w:rPr>
        <w:t>Подведение итогов и награждение</w:t>
      </w:r>
      <w:r>
        <w:rPr/>
        <w:br/>
        <w:t>Призеры в каждой категории по каждой дисциплине награждаются медалями и грамотами </w:t>
        <w:br/>
      </w:r>
      <w:r>
        <w:rPr>
          <w:b/>
          <w:bCs/>
        </w:rPr>
        <w:t>Заявки</w:t>
      </w:r>
      <w:r>
        <w:rPr/>
        <w:br/>
        <w:t xml:space="preserve">Предварительные заявки на участие в соревнованиях с указанием количества участников подаются на эл.адрес </w:t>
      </w:r>
      <w:hyperlink r:id="rId2" w:tgtFrame="_blank">
        <w:r>
          <w:rPr>
            <w:rStyle w:val="Style11"/>
          </w:rPr>
          <w:t>armpskov@yandex.ru</w:t>
        </w:r>
      </w:hyperlink>
      <w:r>
        <w:rPr/>
        <w:t xml:space="preserve">, по номеру 89062226021, или в Контакте </w:t>
      </w:r>
      <w:hyperlink r:id="rId3" w:tgtFrame="_blank">
        <w:r>
          <w:rPr>
            <w:rStyle w:val="Style11"/>
          </w:rPr>
          <w:t>https://vk.com/id3920946</w:t>
        </w:r>
      </w:hyperlink>
      <w:r>
        <w:rPr/>
        <w:br/>
        <w:br/>
        <w:t>Данное положение является официальным приглашением на турнир.</w:t>
        <w:br/>
        <w:br/>
        <w:t xml:space="preserve">Добро пожаловать!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write?email=armpskov@yandex.ru" TargetMode="External"/><Relationship Id="rId3" Type="http://schemas.openxmlformats.org/officeDocument/2006/relationships/hyperlink" Target="https://vk.com/id3920946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LibreOffice/5.0.2.2$Windows_x86 LibreOffice_project/37b43f919e4de5eeaca9b9755ed688758a8251fe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2015-11-09T23:44:12Z</dcterms:created>
  <dc:language>ru-RU</dc:language>
  <dcterms:modified xsi:type="dcterms:W3CDTF">2015-11-09T23:48:17Z</dcterms:modified>
  <cp:revision>2</cp:revision>
</cp:coreProperties>
</file>