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Итоговый протокол Чемпионата г.Пскова по армспорту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32"/>
          <w:szCs w:val="32"/>
        </w:rPr>
        <w:t>П</w:t>
      </w:r>
      <w:r>
        <w:rPr>
          <w:rFonts w:ascii="Arial Narrow" w:hAnsi="Arial Narrow"/>
          <w:b/>
          <w:sz w:val="36"/>
          <w:szCs w:val="36"/>
        </w:rPr>
        <w:t>сков</w:t>
      </w:r>
      <w:r>
        <w:rPr>
          <w:rFonts w:ascii="Arial Narrow" w:hAnsi="Arial Narrow"/>
          <w:b/>
        </w:rPr>
        <w:t>, 5 декабря 2015 г.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Style w:val="a3"/>
        <w:tblW w:w="10440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40"/>
      </w:tblGrid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Количество участников: 22</w:t>
            </w:r>
            <w:r>
              <w:rPr>
                <w:rFonts w:ascii="Arial Narrow" w:hAnsi="Arial Narrow"/>
              </w:rPr>
              <w:t>, из них юношей - 8, женщин -2, мужчин-12</w:t>
            </w:r>
          </w:p>
        </w:tc>
      </w:tr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i/>
              </w:rPr>
              <w:t xml:space="preserve">Количество районов: </w:t>
            </w:r>
          </w:p>
        </w:tc>
      </w:tr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Квали-фика-ция</w:t>
            </w:r>
          </w:p>
        </w:tc>
        <w:tc>
          <w:tcPr>
            <w:tcW w:w="198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Субъект РФ, город</w:t>
            </w:r>
          </w:p>
        </w:tc>
        <w:tc>
          <w:tcPr>
            <w:tcW w:w="16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5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9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sz w:val="28"/>
          <w:szCs w:val="28"/>
        </w:rPr>
        <w:t>юноши</w:t>
      </w:r>
      <w:r>
        <w:rPr>
          <w:rFonts w:ascii="Arial Narrow" w:hAnsi="Arial Narrow"/>
          <w:b/>
          <w:i/>
        </w:rPr>
        <w:t xml:space="preserve">                     весовая категория до 60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Лутков Владимир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Краснобаев Владислав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>
          <w:trHeight w:val="105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Григорьев Александр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sz w:val="28"/>
          <w:szCs w:val="28"/>
        </w:rPr>
        <w:t xml:space="preserve">юноши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</w:rPr>
        <w:t xml:space="preserve">                    весовая категория до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Николаев Александр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Буланцев Вадим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Буланцев Евгений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Решкин Георгий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Николаев Константин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</w:rPr>
        <w:t xml:space="preserve">МУЖЧИНЫ    </w:t>
      </w:r>
      <w:r>
        <w:rPr>
          <w:rFonts w:ascii="Arial Narrow" w:hAnsi="Arial Narrow"/>
          <w:b/>
          <w:i/>
        </w:rPr>
        <w:t xml:space="preserve">                    весовая категория до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>
          <w:trHeight w:val="263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Лукашевич Владимир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Сухомлинов Эмиль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Евстигнеев Александр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Тихомиров Дмитрий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Васильев Александр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</w:rPr>
        <w:t xml:space="preserve">МУЖЧИНЫ </w:t>
      </w:r>
      <w:r>
        <w:rPr>
          <w:rFonts w:ascii="Arial Narrow" w:hAnsi="Arial Narrow"/>
          <w:b/>
          <w:i/>
        </w:rPr>
        <w:t xml:space="preserve">                       весовая категория 100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Фаворский Андрей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Семенов Сергей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Иванов Илья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Тишков Дмитрий 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Чистяков Алексей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>
        <w:trPr>
          <w:trHeight w:val="56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Александров Вячеслав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>
        <w:trPr>
          <w:trHeight w:val="56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Суворов Дмитрий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Девушки абсолютная категория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Левая рука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 Демченкова Елена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Бицютко Арина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Девушки абсолютная категория 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Правая рука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Демченкова Елена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Бицютко Арина</w:t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Мужчины абсолютная категория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Правая рука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Фаворский Андрей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Воеводин Сергей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Тишков Дмитрий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Семенов Сергей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Лукашевич Владимир</w:t>
      </w:r>
    </w:p>
    <w:p>
      <w:pPr>
        <w:pStyle w:val="Normal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Суворов Дмитрий</w:t>
      </w:r>
    </w:p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87" w:header="0" w:top="624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semiHidden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72b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2015-12-05T12:35:00Z</dcterms:created>
  <dc:creator>Владелец</dc:creator>
  <dc:language>ru-RU</dc:language>
  <cp:lastModifiedBy>Admin</cp:lastModifiedBy>
  <cp:lastPrinted>2014-12-28T08:33:00Z</cp:lastPrinted>
  <dcterms:modified xsi:type="dcterms:W3CDTF">2015-12-05T12:35:00Z</dcterms:modified>
  <cp:revision>2</cp:revision>
  <dc:title>ЧЕМПИОНАТ СЕВЕРО-ЗАПАДНОГО ФЕДЕРАЛЬНОГО ОКРУГА ПО АРМСПОРТУ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