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ind w:left="-851" w:hanging="0"/>
        <w:rPr/>
      </w:pPr>
      <w:r>
        <w:rPr>
          <w:color w:val="000000"/>
        </w:rPr>
        <w:t xml:space="preserve">«Утверждаю»                                                                                        «Утверждаю»  </w:t>
        <w:br/>
        <w:t>Генеральный директор                                                                       Организатор соревнований</w:t>
        <w:br/>
        <w:t xml:space="preserve">«Спортивный клуб </w:t>
      </w:r>
      <w:r>
        <w:rPr>
          <w:color w:val="000000"/>
          <w:sz w:val="27"/>
          <w:szCs w:val="27"/>
        </w:rPr>
        <w:t>“</w:t>
      </w:r>
      <w:r>
        <w:rPr>
          <w:color w:val="000000"/>
          <w:lang w:val="en-US"/>
        </w:rPr>
        <w:t>Energy</w:t>
      </w:r>
      <w:r>
        <w:rPr>
          <w:color w:val="000000"/>
          <w:sz w:val="27"/>
          <w:szCs w:val="27"/>
        </w:rPr>
        <w:t xml:space="preserve">” Псков»                            </w:t>
        <w:br/>
        <w:t xml:space="preserve">                                                                                                 </w:t>
        <w:br/>
        <w:t>__________ Еремеев А.Г.                                                         __________ Еремеев А.Г</w:t>
        <w:br/>
        <w:t xml:space="preserve">                                                                                                     _________   Кондратьев Ю.В</w:t>
      </w:r>
      <w:r>
        <w:rPr>
          <w:color w:val="000000"/>
        </w:rPr>
        <w:br/>
      </w:r>
      <w:r>
        <w:rPr>
          <w:color w:val="000000"/>
          <w:sz w:val="27"/>
          <w:szCs w:val="27"/>
        </w:rPr>
        <w:t>«____»____________ 2018 г</w:t>
        <w:br/>
        <w:br/>
        <w:br/>
        <w:br/>
      </w:r>
      <w:r>
        <w:rPr/>
        <w:t xml:space="preserve">                                                               </w:t>
      </w:r>
      <w:r>
        <w:rPr>
          <w:b/>
          <w:color w:val="000000"/>
          <w:sz w:val="44"/>
          <w:szCs w:val="44"/>
        </w:rPr>
        <w:t>ПОЛОЖЕНИЕ</w:t>
        <w:br/>
        <w:t xml:space="preserve">                                  </w:t>
      </w:r>
      <w:r>
        <w:rPr>
          <w:b/>
          <w:color w:val="000000"/>
          <w:sz w:val="32"/>
          <w:szCs w:val="32"/>
        </w:rPr>
        <w:t>О проведении турнира</w:t>
        <w:br/>
        <w:br/>
        <w:t xml:space="preserve">                                </w:t>
      </w:r>
      <w:r>
        <w:rPr>
          <w:b/>
          <w:color w:val="000000"/>
          <w:sz w:val="36"/>
          <w:szCs w:val="36"/>
        </w:rPr>
        <w:t>«Открытый Чемпионат г. Пскова»</w:t>
        <w:br/>
        <w:t xml:space="preserve">                              </w:t>
      </w:r>
      <w:r>
        <w:rPr>
          <w:b/>
          <w:color w:val="000000"/>
          <w:sz w:val="27"/>
          <w:szCs w:val="27"/>
        </w:rPr>
        <w:t>в номинации «Классический русский жим».</w:t>
        <w:br/>
        <w:br/>
        <w:br/>
      </w:r>
      <w:r>
        <w:rPr/>
        <w:t xml:space="preserve">                                                                   </w:t>
      </w:r>
      <w:r>
        <w:rPr>
          <w:color w:val="000000"/>
          <w:sz w:val="27"/>
          <w:szCs w:val="27"/>
        </w:rPr>
        <w:t>1. ЦЕЛИ И ЗАДАЧИ:</w:t>
        <w:br/>
        <w:br/>
        <w:t>· Популяризация силовых видов спорта в г.Пскове и Псковской области, а так же содействие их массовому развитию;</w:t>
        <w:br/>
        <w:t>· Формирование престижности занятий спортом и физкультурой в молодежной среде жителей г.Пскова и Псковской области ;</w:t>
        <w:br/>
        <w:t>· Выявление сильнейших спортсменов по русскому жиму среди разных возрастов;</w:t>
      </w:r>
      <w:r>
        <w:rPr>
          <w:sz w:val="27"/>
          <w:szCs w:val="27"/>
        </w:rPr>
        <w:br/>
      </w:r>
      <w:r>
        <w:rPr>
          <w:color w:val="000000"/>
          <w:sz w:val="27"/>
          <w:szCs w:val="27"/>
        </w:rPr>
        <w:t>· Повышение спортивного мастерства участников соревнований;</w:t>
      </w:r>
      <w:r>
        <w:rPr>
          <w:sz w:val="27"/>
          <w:szCs w:val="27"/>
        </w:rPr>
        <w:br/>
      </w:r>
      <w:r>
        <w:rPr>
          <w:color w:val="000000"/>
          <w:sz w:val="27"/>
          <w:szCs w:val="27"/>
        </w:rPr>
        <w:t>· Создание положительного образа силового вида спорта – русский жим;</w:t>
        <w:br/>
        <w:br/>
        <w:br/>
        <w:t xml:space="preserve">                                             2. ВРЕМЯ И МЕСТО ПРОВЕДЕНИЯ:</w:t>
        <w:br/>
        <w:br/>
        <w:t xml:space="preserve">Соревнования проводятся 7 апреля 2018 года по адресу: Псковская область, г.Псков , ул.Печорская, д.3. </w:t>
        <w:br/>
        <w:br/>
      </w:r>
      <w:r>
        <w:rPr>
          <w:b/>
          <w:color w:val="000000"/>
          <w:sz w:val="27"/>
          <w:szCs w:val="27"/>
          <w:u w:val="single"/>
        </w:rPr>
        <w:t>Взвешивание:</w:t>
      </w:r>
      <w:r>
        <w:rPr>
          <w:color w:val="000000"/>
          <w:sz w:val="27"/>
          <w:szCs w:val="27"/>
        </w:rPr>
        <w:t xml:space="preserve">  10:00 – 11:00 </w:t>
        <w:br/>
      </w:r>
      <w:r>
        <w:rPr>
          <w:b/>
          <w:color w:val="000000"/>
          <w:sz w:val="27"/>
          <w:szCs w:val="27"/>
          <w:u w:val="single"/>
        </w:rPr>
        <w:t>Начало соревнований:</w:t>
      </w:r>
      <w:r>
        <w:rPr>
          <w:color w:val="000000"/>
          <w:sz w:val="27"/>
          <w:szCs w:val="27"/>
        </w:rPr>
        <w:t xml:space="preserve">  12:00</w:t>
      </w:r>
      <w:bookmarkStart w:id="0" w:name="_GoBack"/>
      <w:bookmarkEnd w:id="0"/>
      <w:r>
        <w:rPr>
          <w:color w:val="000000"/>
          <w:sz w:val="27"/>
          <w:szCs w:val="27"/>
        </w:rPr>
        <w:br/>
        <w:br/>
        <w:br/>
        <w:t xml:space="preserve">                                             3. РУКОВОДСТВО СОРЕВНОВАНИЙ:</w:t>
        <w:br/>
        <w:br/>
        <w:br/>
        <w:t>Общее руководство подготовкой и проведением соревнований осуществляет спортивный клуб «</w:t>
      </w:r>
      <w:r>
        <w:rPr>
          <w:color w:val="000000"/>
          <w:sz w:val="27"/>
          <w:szCs w:val="27"/>
          <w:lang w:val="en-US"/>
        </w:rPr>
        <w:t>Energy</w:t>
      </w:r>
      <w:r>
        <w:rPr>
          <w:color w:val="000000"/>
          <w:sz w:val="27"/>
          <w:szCs w:val="27"/>
        </w:rPr>
        <w:t>».</w:t>
        <w:br/>
        <w:br/>
        <w:t>Главные судья соревнования –  Игорь Ильиных, Елена Демченкова</w:t>
        <w:br/>
        <w:br/>
        <w:t>Главные секретари –  Ирина Плиска</w:t>
        <w:br/>
        <w:br/>
        <w:br/>
        <w:t xml:space="preserve">                      </w:t>
        <w:br/>
        <w:t xml:space="preserve">    </w:t>
        <w:br/>
        <w:t xml:space="preserve">                   4. УЧАСТНИКИ СОРЕВНОВАНИЙ И УСЛОВИЯ ПРОВЕДЕНИЯ:</w:t>
        <w:br/>
        <w:br/>
        <w:t>Определение победителей и призёров производится по формуле атлетизма.</w:t>
        <w:br/>
        <w:br/>
      </w:r>
      <w:r>
        <w:rPr>
          <w:b/>
          <w:color w:val="000000"/>
          <w:sz w:val="27"/>
          <w:szCs w:val="27"/>
        </w:rPr>
        <w:t>Формула Атлетизма:</w:t>
      </w:r>
      <w:r>
        <w:rPr>
          <w:color w:val="000000"/>
          <w:sz w:val="27"/>
          <w:szCs w:val="27"/>
        </w:rPr>
        <w:t xml:space="preserve"> Вес штанги умножается на кол-во повторений и делится на собственный вес спортсмена, полученное значение называется коэффициент атлетизма (КА). Места в каждой соревновательной номинации распределяются от наивысшего КА к меньшему. При равенстве Коэффициента атлетизма следует производить расчёт общего тоннажа. </w:t>
        <w:br/>
        <w:br/>
        <w:t>К участию в соревнованиях допускаются спортсмены из всех регионов России. Спортсмены, не достигшие 16 лет, допускаются до участия в соревнованиях только в сопровождении тренера или родителей (законных представителей) с их письменного разрешения (образец прилагается).</w:t>
        <w:br/>
        <w:br/>
        <w:t xml:space="preserve">Участники соревнований должны иметь при себе </w:t>
      </w:r>
      <w:r>
        <w:rPr>
          <w:b/>
          <w:color w:val="000000"/>
          <w:sz w:val="27"/>
          <w:szCs w:val="27"/>
          <w:u w:val="single"/>
        </w:rPr>
        <w:t>документ, удостоверяющий личность, спортивную форму одежды. Обязательна сменная спортивная обувь.</w:t>
      </w:r>
      <w:r>
        <w:rPr>
          <w:color w:val="000000"/>
          <w:sz w:val="27"/>
          <w:szCs w:val="27"/>
        </w:rPr>
        <w:t xml:space="preserve"> Участник подписывает заявку о полной личной ответственности за собственное здоровье. Участники соревнования выступают в номинации, в которую подали заявку до начала соревнований. Количество номинаций, в которые может быть заявлен спортсмен, не ограничено. </w:t>
        <w:br/>
        <w:br/>
        <w:br/>
        <w:t xml:space="preserve">                   6. СОРЕВНОВАТЕЛЬНЫЕ НОМИНАЦИИ В ЛИЧНОМ ЗАЧЁТЕ:</w:t>
        <w:br/>
        <w:br/>
        <w:br/>
        <w:t>1. КРЖ, Женщины (открытый зачёт), абсолютная номинация, вес штанги  25кг ; 35 кг;</w:t>
        <w:br/>
        <w:t>2. КРЖ, Юноши (до 15 включительно), вес штанги 25 кг;</w:t>
        <w:br/>
        <w:t>3. КРЖ, Юноши (до 18 включительно), вес штанги  35; 45 кг;</w:t>
        <w:br/>
        <w:t>4. КРЖ, Мужчины (открытый зачёт), абсолютная номинация, вес штанги 55 кг;</w:t>
        <w:br/>
        <w:t>5. КРЖ, Мужчины (открытый зачёт), абсолютная номинация, вес штанги 75 кг;</w:t>
        <w:br/>
        <w:t xml:space="preserve">6. КРЖ, Мужчины (открытый зачёт), абсолютная номинация, вес штанги 100 кг; </w:t>
        <w:br/>
        <w:t>7. КРЖ, Ветераны (открытый зачёт), абсолютная номинация, вес штанги 75 кг;</w:t>
        <w:br/>
        <w:t>8. КРЖ, Ветераны (открытый зачёт), абсолютная номинация, вес штанги 100 кг;</w:t>
        <w:br/>
        <w:t>9. КРЖ, Абсолютная номинация (открытый зачёт), вес штанги  150 кг;</w:t>
        <w:br/>
        <w:br/>
        <w:br/>
        <w:br/>
        <w:t xml:space="preserve">                       7. ОПРЕДЕЛЕНИЕ ПОБЕДИТЕЛЕЙ И НАГРАЖДЕНИЕ:</w:t>
        <w:br/>
        <w:br/>
        <w:t xml:space="preserve">В личном первенстве за 1-е, 2-е и 3-е места в каждой соревновательной номинации участники награждаются медалями и грамотами. Также 1-е места награждаются ценными призами. </w:t>
        <w:br/>
        <w:br/>
        <w:t xml:space="preserve">                                                8. ФИНАНСИРОВАНИЕ:</w:t>
        <w:br/>
        <w:br/>
        <w:t>Расходы на организацию и проведение соревнований несёт спортивный клуб «</w:t>
      </w:r>
      <w:r>
        <w:rPr>
          <w:color w:val="000000"/>
          <w:sz w:val="27"/>
          <w:szCs w:val="27"/>
          <w:lang w:val="en-US"/>
        </w:rPr>
        <w:t>Energy</w:t>
      </w:r>
      <w:r>
        <w:rPr>
          <w:color w:val="000000"/>
          <w:sz w:val="27"/>
          <w:szCs w:val="27"/>
        </w:rPr>
        <w:t xml:space="preserve">» и спонсор соревнования -  </w:t>
      </w:r>
      <w:r>
        <w:rPr>
          <w:b/>
          <w:color w:val="C00000"/>
          <w:sz w:val="27"/>
          <w:szCs w:val="27"/>
          <w:u w:val="single"/>
        </w:rPr>
        <w:t>спортивное питание</w:t>
      </w:r>
      <w:r>
        <w:rPr>
          <w:b/>
          <w:color w:val="C00000"/>
          <w:sz w:val="27"/>
          <w:szCs w:val="27"/>
        </w:rPr>
        <w:t xml:space="preserve"> </w:t>
      </w:r>
      <w:r>
        <w:rPr>
          <w:b/>
          <w:color w:val="C00000"/>
          <w:sz w:val="27"/>
          <w:szCs w:val="27"/>
          <w:u w:val="single"/>
          <w:lang w:val="en-US"/>
        </w:rPr>
        <w:t>DO</w:t>
      </w:r>
      <w:r>
        <w:rPr>
          <w:b/>
          <w:color w:val="C00000"/>
          <w:sz w:val="27"/>
          <w:szCs w:val="27"/>
          <w:u w:val="single"/>
        </w:rPr>
        <w:t>4</w:t>
      </w:r>
      <w:r>
        <w:rPr>
          <w:b/>
          <w:color w:val="C00000"/>
          <w:sz w:val="27"/>
          <w:szCs w:val="27"/>
          <w:u w:val="single"/>
          <w:lang w:val="en-US"/>
        </w:rPr>
        <w:t>A</w:t>
      </w:r>
      <w:r>
        <w:rPr>
          <w:b/>
          <w:color w:val="C00000"/>
          <w:sz w:val="27"/>
          <w:szCs w:val="27"/>
          <w:u w:val="single"/>
        </w:rPr>
        <w:t xml:space="preserve"> </w:t>
      </w:r>
      <w:r>
        <w:rPr>
          <w:b/>
          <w:color w:val="C00000"/>
          <w:sz w:val="27"/>
          <w:szCs w:val="27"/>
          <w:u w:val="single"/>
          <w:lang w:val="en-US"/>
        </w:rPr>
        <w:t>LAB</w:t>
      </w:r>
      <w:r>
        <w:rPr>
          <w:color w:val="C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br/>
        <w:br/>
        <w:t>Приложение для несовершеннолетних участников чемпионата.</w:t>
        <w:br/>
        <w:br/>
        <w:br/>
        <w:br/>
      </w:r>
      <w:r>
        <w:rPr>
          <w:b/>
          <w:color w:val="000000"/>
        </w:rPr>
        <w:t xml:space="preserve">                                                         Разрешение от родителей (опекунов)</w:t>
        <w:br/>
        <w:t xml:space="preserve">           несовершеннолетних спортсменов для участия в открытом чемпионате среди любителей</w:t>
        <w:br/>
        <w:t xml:space="preserve">                                                     по русскому жиму по Псковской области</w:t>
        <w:br/>
      </w:r>
      <w:r>
        <w:rPr>
          <w:color w:val="000000"/>
          <w:sz w:val="27"/>
          <w:szCs w:val="27"/>
        </w:rPr>
        <w:t xml:space="preserve">                                    </w:t>
        <w:br/>
        <w:t xml:space="preserve">                                                             </w:t>
        <w:br/>
        <w:br/>
        <w:t>Я, __________________________________________________________, адрес</w:t>
        <w:br/>
        <w:t xml:space="preserve">                                            </w:t>
      </w:r>
      <w:r>
        <w:rPr>
          <w:color w:val="000000"/>
          <w:sz w:val="22"/>
          <w:szCs w:val="22"/>
        </w:rPr>
        <w:t>Фамилия, имя, отчество</w:t>
        <w:br/>
      </w:r>
      <w:r>
        <w:rPr>
          <w:color w:val="000000"/>
        </w:rPr>
        <w:br/>
      </w:r>
      <w:r>
        <w:rPr>
          <w:color w:val="000000"/>
          <w:sz w:val="27"/>
          <w:szCs w:val="27"/>
        </w:rPr>
        <w:t>фактического проживания и номер мобильного телефона:_____________________________</w:t>
        <w:br/>
        <w:t>______________________________________________________________________________</w:t>
        <w:br/>
        <w:t>разрешаю моему(-ей) сыну/дочери_________________________________________________</w:t>
        <w:br/>
        <w:t xml:space="preserve">                                                                                       </w:t>
      </w:r>
      <w:r>
        <w:rPr>
          <w:color w:val="000000"/>
          <w:sz w:val="22"/>
          <w:szCs w:val="22"/>
        </w:rPr>
        <w:t>Фамилия, имя, отчество</w:t>
        <w:br/>
      </w:r>
      <w:r>
        <w:rPr>
          <w:color w:val="000000"/>
          <w:sz w:val="27"/>
          <w:szCs w:val="27"/>
        </w:rPr>
        <w:t>полная дата рождения: ____________________________ участвовать 7 апреля 2018 г. в открытом чемпионате среди любителей по русскому жиму по Псковской области спортивный клуб «</w:t>
      </w:r>
      <w:r>
        <w:rPr>
          <w:color w:val="000000"/>
          <w:sz w:val="27"/>
          <w:szCs w:val="27"/>
          <w:lang w:val="en-US"/>
        </w:rPr>
        <w:t>Energy</w:t>
      </w:r>
      <w:r>
        <w:rPr>
          <w:color w:val="000000"/>
          <w:sz w:val="27"/>
          <w:szCs w:val="27"/>
        </w:rPr>
        <w:t xml:space="preserve">» по адресу: Псковская область, г.Псков , ул.Печорская , д.3, в возрастной номинации до 18 лет. </w:t>
        <w:br/>
        <w:t xml:space="preserve">                   Прошу Оргкомитет турнира допустить моего ребёнка до участия в соревнованиях в соответствии с его возрастом. </w:t>
        <w:br/>
        <w:br/>
      </w:r>
      <w:r>
        <w:rPr>
          <w:color w:val="000000"/>
        </w:rPr>
        <w:t xml:space="preserve">                                                                                        С Положением о соревнованиях ознакомлен</w:t>
        <w:br/>
      </w:r>
      <w:r>
        <w:rPr>
          <w:color w:val="000000"/>
          <w:sz w:val="27"/>
          <w:szCs w:val="27"/>
        </w:rPr>
        <w:br/>
        <w:t xml:space="preserve">«____» _______________ 20_____ г                     ____________________________   </w:t>
        <w:br/>
        <w:t xml:space="preserve">                                                                                                       (подпись)</w:t>
      </w:r>
    </w:p>
    <w:sectPr>
      <w:type w:val="nextPage"/>
      <w:pgSz w:w="11906" w:h="16838"/>
      <w:pgMar w:left="1701" w:right="424" w:header="0" w:top="42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d670b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a15d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934b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LibreOffice/5.3.3.2$Windows_x86 LibreOffice_project/3d9a8b4b4e538a85e0782bd6c2d430bafe583448</Application>
  <Pages>3</Pages>
  <Words>543</Words>
  <Characters>3834</Characters>
  <CharactersWithSpaces>5919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2018-03-05T18:39:00Z</dcterms:created>
  <dc:creator>All is well</dc:creator>
  <dc:description/>
  <dc:language>ru-RU</dc:language>
  <cp:lastModifiedBy>All is well</cp:lastModifiedBy>
  <dcterms:modified xsi:type="dcterms:W3CDTF">2018-03-16T19:46:00Z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